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6DF" w:rsidRDefault="009A16DF" w:rsidP="00C958C7">
      <w:pPr>
        <w:jc w:val="center"/>
        <w:rPr>
          <w:b/>
          <w:i/>
          <w:sz w:val="22"/>
        </w:rPr>
      </w:pPr>
    </w:p>
    <w:p w:rsidR="00C958C7" w:rsidRDefault="009A16DF" w:rsidP="00C958C7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KAYNAK LİSTESİ</w:t>
      </w:r>
    </w:p>
    <w:p w:rsidR="009A16DF" w:rsidRDefault="009A16DF" w:rsidP="00C958C7">
      <w:pPr>
        <w:jc w:val="center"/>
        <w:rPr>
          <w:b/>
          <w:i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590"/>
        <w:gridCol w:w="2016"/>
      </w:tblGrid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931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Kitap Adı</w:t>
            </w:r>
          </w:p>
        </w:tc>
        <w:tc>
          <w:tcPr>
            <w:tcW w:w="2590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Yazarı </w:t>
            </w: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Yayınevi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b/>
                <w:i/>
                <w:sz w:val="22"/>
              </w:rPr>
            </w:pPr>
            <w:r w:rsidRPr="005C3A45">
              <w:rPr>
                <w:sz w:val="22"/>
              </w:rPr>
              <w:t xml:space="preserve">Uygulamalı Davranış Analizi </w:t>
            </w:r>
          </w:p>
        </w:tc>
        <w:tc>
          <w:tcPr>
            <w:tcW w:w="2590" w:type="dxa"/>
          </w:tcPr>
          <w:p w:rsidR="005C3A45" w:rsidRPr="00AB6CD6" w:rsidRDefault="005C3A45" w:rsidP="00AB6CD6">
            <w:pPr>
              <w:rPr>
                <w:sz w:val="22"/>
              </w:rPr>
            </w:pPr>
            <w:r w:rsidRPr="005C3A45">
              <w:rPr>
                <w:sz w:val="22"/>
              </w:rPr>
              <w:t>Prof. Dr. Dilek Erbaş - Doç. Dr. Şerife Yücesoy-Özkan</w:t>
            </w:r>
          </w:p>
        </w:tc>
        <w:tc>
          <w:tcPr>
            <w:tcW w:w="2016" w:type="dxa"/>
          </w:tcPr>
          <w:p w:rsidR="005C3A45" w:rsidRDefault="0083378F" w:rsidP="0083378F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Pegem Yayınları 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3931" w:type="dxa"/>
          </w:tcPr>
          <w:p w:rsidR="005C3A45" w:rsidRDefault="005C3A45" w:rsidP="005C3A45">
            <w:pPr>
              <w:rPr>
                <w:b/>
                <w:i/>
                <w:sz w:val="22"/>
              </w:rPr>
            </w:pPr>
            <w:r w:rsidRPr="005C3A45">
              <w:rPr>
                <w:sz w:val="22"/>
              </w:rPr>
              <w:t xml:space="preserve">Uygulamalı Davranış Analizi </w:t>
            </w:r>
          </w:p>
        </w:tc>
        <w:tc>
          <w:tcPr>
            <w:tcW w:w="2590" w:type="dxa"/>
          </w:tcPr>
          <w:p w:rsidR="005C3A45" w:rsidRDefault="00AB6CD6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Prof Dr. </w:t>
            </w:r>
            <w:r w:rsidR="005C3A45" w:rsidRPr="005C3A45">
              <w:rPr>
                <w:sz w:val="22"/>
              </w:rPr>
              <w:t>Elif Tekin İftar</w:t>
            </w:r>
          </w:p>
        </w:tc>
        <w:tc>
          <w:tcPr>
            <w:tcW w:w="2016" w:type="dxa"/>
          </w:tcPr>
          <w:p w:rsidR="005C3A45" w:rsidRPr="005C3A45" w:rsidRDefault="0083378F" w:rsidP="005C3A45">
            <w:pPr>
              <w:rPr>
                <w:sz w:val="22"/>
              </w:rPr>
            </w:pPr>
            <w:r>
              <w:rPr>
                <w:sz w:val="22"/>
              </w:rPr>
              <w:t>Vize yayınları</w:t>
            </w:r>
          </w:p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Uygulamalı Davranış Analizi (Eğitimciler İçin) </w:t>
            </w:r>
          </w:p>
          <w:p w:rsidR="005C3A45" w:rsidRDefault="005C3A45" w:rsidP="005C3A4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590" w:type="dxa"/>
          </w:tcPr>
          <w:p w:rsidR="005C3A45" w:rsidRDefault="0083378F" w:rsidP="00C958C7">
            <w:pPr>
              <w:jc w:val="center"/>
              <w:rPr>
                <w:b/>
                <w:i/>
                <w:sz w:val="22"/>
              </w:rPr>
            </w:pPr>
            <w:r w:rsidRPr="0083378F">
              <w:rPr>
                <w:sz w:val="22"/>
              </w:rPr>
              <w:t>Paul A. Alberto,Anne C. Troutman</w:t>
            </w:r>
          </w:p>
        </w:tc>
        <w:tc>
          <w:tcPr>
            <w:tcW w:w="2016" w:type="dxa"/>
          </w:tcPr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Nobel </w:t>
            </w:r>
            <w:r w:rsidR="0083378F">
              <w:rPr>
                <w:sz w:val="22"/>
              </w:rPr>
              <w:t>Yayınlar</w:t>
            </w:r>
          </w:p>
          <w:p w:rsidR="005C3A45" w:rsidRPr="00BF62BC" w:rsidRDefault="005C3A45" w:rsidP="005C3A45">
            <w:pPr>
              <w:pStyle w:val="ListeParagraf"/>
              <w:rPr>
                <w:sz w:val="22"/>
              </w:rPr>
            </w:pPr>
          </w:p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3931" w:type="dxa"/>
          </w:tcPr>
          <w:p w:rsidR="005C3A45" w:rsidRDefault="005960BF" w:rsidP="009A16DF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Erken Çocukluk Dönemin</w:t>
            </w:r>
            <w:r w:rsidR="005C3A45" w:rsidRPr="00BF62BC">
              <w:rPr>
                <w:sz w:val="22"/>
              </w:rPr>
              <w:t>de  D</w:t>
            </w:r>
            <w:r w:rsidR="0083378F">
              <w:rPr>
                <w:sz w:val="22"/>
              </w:rPr>
              <w:t>avranış Problemleri ile Başetme</w:t>
            </w:r>
            <w:r w:rsidR="005C3A45" w:rsidRPr="00BF62BC">
              <w:rPr>
                <w:sz w:val="22"/>
              </w:rPr>
              <w:t xml:space="preserve"> </w:t>
            </w:r>
          </w:p>
        </w:tc>
        <w:tc>
          <w:tcPr>
            <w:tcW w:w="2590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Prof. Dr. İbrahim Halil Diken</w:t>
            </w: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Eğite</w:t>
            </w:r>
            <w:r w:rsidR="0083378F">
              <w:rPr>
                <w:sz w:val="22"/>
              </w:rPr>
              <w:t>n Kitap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3931" w:type="dxa"/>
          </w:tcPr>
          <w:p w:rsidR="005C3A45" w:rsidRPr="00BF62BC" w:rsidRDefault="005C3A45" w:rsidP="005C3A45">
            <w:pPr>
              <w:pStyle w:val="ListeParagraf"/>
              <w:rPr>
                <w:sz w:val="22"/>
              </w:rPr>
            </w:pPr>
          </w:p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Oyun Temelli Etkinlikler </w:t>
            </w:r>
          </w:p>
        </w:tc>
        <w:tc>
          <w:tcPr>
            <w:tcW w:w="2590" w:type="dxa"/>
          </w:tcPr>
          <w:p w:rsidR="005C3A45" w:rsidRPr="005C3A45" w:rsidRDefault="00CF1B81" w:rsidP="005C3A45">
            <w:pPr>
              <w:rPr>
                <w:sz w:val="22"/>
              </w:rPr>
            </w:pPr>
            <w:r>
              <w:rPr>
                <w:sz w:val="22"/>
              </w:rPr>
              <w:t>Prof</w:t>
            </w:r>
            <w:r w:rsidR="00E12F8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Dr.</w:t>
            </w:r>
            <w:r w:rsidR="005C3A45" w:rsidRPr="005C3A45">
              <w:rPr>
                <w:sz w:val="22"/>
              </w:rPr>
              <w:t>Arzu Özen- Özlem Ertürkan</w:t>
            </w:r>
          </w:p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Vize yayıncılık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Aile Psikolojisi ve Eğitimi </w:t>
            </w:r>
          </w:p>
          <w:p w:rsidR="005C3A45" w:rsidRPr="00BF62BC" w:rsidRDefault="005C3A45" w:rsidP="00C958C7">
            <w:pPr>
              <w:jc w:val="center"/>
              <w:rPr>
                <w:sz w:val="22"/>
              </w:rPr>
            </w:pPr>
          </w:p>
        </w:tc>
        <w:tc>
          <w:tcPr>
            <w:tcW w:w="2590" w:type="dxa"/>
          </w:tcPr>
          <w:p w:rsidR="005C3A45" w:rsidRDefault="0083378F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Editör: Prof. Dr. Gökay Aksaray</w:t>
            </w: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Anadolu Üniversitesi Yayınları-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sz w:val="22"/>
              </w:rPr>
            </w:pPr>
            <w:r>
              <w:rPr>
                <w:sz w:val="22"/>
              </w:rPr>
              <w:t xml:space="preserve">Uygulamalı Davranış Analizi </w:t>
            </w:r>
          </w:p>
        </w:tc>
        <w:tc>
          <w:tcPr>
            <w:tcW w:w="2590" w:type="dxa"/>
          </w:tcPr>
          <w:p w:rsidR="005C3A45" w:rsidRPr="0083378F" w:rsidRDefault="0083378F" w:rsidP="0083378F">
            <w:pPr>
              <w:rPr>
                <w:sz w:val="22"/>
              </w:rPr>
            </w:pPr>
            <w:r>
              <w:rPr>
                <w:sz w:val="22"/>
              </w:rPr>
              <w:t xml:space="preserve">Editör: </w:t>
            </w:r>
            <w:r w:rsidR="005C3A45" w:rsidRPr="0083378F">
              <w:rPr>
                <w:sz w:val="22"/>
              </w:rPr>
              <w:t xml:space="preserve"> Sezgin Vuran</w:t>
            </w:r>
          </w:p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Eğiten Kitap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Kaynaştırma Eğitiminde Uygulamalı Davranış Analizi </w:t>
            </w:r>
          </w:p>
        </w:tc>
        <w:tc>
          <w:tcPr>
            <w:tcW w:w="2590" w:type="dxa"/>
          </w:tcPr>
          <w:p w:rsidR="005C3A45" w:rsidRDefault="0083378F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Editör: </w:t>
            </w:r>
            <w:r w:rsidR="005C3A45">
              <w:rPr>
                <w:sz w:val="22"/>
              </w:rPr>
              <w:t>Serhat Odluyurt</w:t>
            </w: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Eğiten Kitap</w:t>
            </w:r>
          </w:p>
        </w:tc>
      </w:tr>
      <w:tr w:rsidR="005C3A45" w:rsidTr="00AB6CD6">
        <w:tc>
          <w:tcPr>
            <w:tcW w:w="675" w:type="dxa"/>
          </w:tcPr>
          <w:p w:rsidR="005C3A4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931" w:type="dxa"/>
          </w:tcPr>
          <w:p w:rsidR="005C3A45" w:rsidRPr="005C3A45" w:rsidRDefault="005C3A45" w:rsidP="005C3A45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Özel Eğitimde Alile Eğitimi ve Rehberliği </w:t>
            </w:r>
          </w:p>
          <w:p w:rsidR="005C3A45" w:rsidRPr="005C3A45" w:rsidRDefault="005C3A45" w:rsidP="005C3A45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5C3A45" w:rsidRDefault="0083378F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Atilla Cavkaytar</w:t>
            </w:r>
          </w:p>
        </w:tc>
        <w:tc>
          <w:tcPr>
            <w:tcW w:w="2016" w:type="dxa"/>
          </w:tcPr>
          <w:p w:rsidR="005C3A45" w:rsidRDefault="005C3A45" w:rsidP="00C958C7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Vize yayınları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12F85">
              <w:rPr>
                <w:b/>
                <w:i/>
                <w:sz w:val="22"/>
              </w:rPr>
              <w:t>0</w:t>
            </w:r>
          </w:p>
        </w:tc>
        <w:tc>
          <w:tcPr>
            <w:tcW w:w="3931" w:type="dxa"/>
          </w:tcPr>
          <w:p w:rsidR="005C3A45" w:rsidRPr="00CF1B81" w:rsidRDefault="005C3A45" w:rsidP="005C3A45">
            <w:pPr>
              <w:rPr>
                <w:sz w:val="22"/>
              </w:rPr>
            </w:pPr>
            <w:r w:rsidRPr="00CF1B81">
              <w:rPr>
                <w:sz w:val="22"/>
              </w:rPr>
              <w:t xml:space="preserve">Özel Eğitimde Uygulamalı Aile Eğitimi </w:t>
            </w:r>
          </w:p>
          <w:p w:rsidR="005C3A45" w:rsidRPr="00CF1B81" w:rsidRDefault="005C3A45" w:rsidP="005C3A45">
            <w:pPr>
              <w:pStyle w:val="ListeParagraf"/>
              <w:rPr>
                <w:sz w:val="22"/>
              </w:rPr>
            </w:pPr>
          </w:p>
        </w:tc>
        <w:tc>
          <w:tcPr>
            <w:tcW w:w="2590" w:type="dxa"/>
          </w:tcPr>
          <w:p w:rsidR="005C3A45" w:rsidRPr="00CF1B81" w:rsidRDefault="005C3A4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Atilla Cavkaytar</w:t>
            </w:r>
          </w:p>
        </w:tc>
        <w:tc>
          <w:tcPr>
            <w:tcW w:w="2016" w:type="dxa"/>
          </w:tcPr>
          <w:p w:rsidR="005C3A45" w:rsidRPr="00CF1B81" w:rsidRDefault="0083378F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Vize yayınları</w:t>
            </w:r>
          </w:p>
        </w:tc>
      </w:tr>
      <w:tr w:rsidR="005C3A45" w:rsidTr="00AB6CD6">
        <w:tc>
          <w:tcPr>
            <w:tcW w:w="675" w:type="dxa"/>
          </w:tcPr>
          <w:p w:rsidR="005C3A45" w:rsidRDefault="005C3A4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E12F85">
              <w:rPr>
                <w:b/>
                <w:i/>
                <w:sz w:val="22"/>
              </w:rPr>
              <w:t>1</w:t>
            </w:r>
          </w:p>
        </w:tc>
        <w:tc>
          <w:tcPr>
            <w:tcW w:w="3931" w:type="dxa"/>
          </w:tcPr>
          <w:p w:rsidR="005C3A45" w:rsidRPr="00CF1B81" w:rsidRDefault="005C3A45" w:rsidP="0083378F">
            <w:pPr>
              <w:rPr>
                <w:sz w:val="22"/>
              </w:rPr>
            </w:pPr>
            <w:r w:rsidRPr="00CF1B81">
              <w:rPr>
                <w:sz w:val="22"/>
              </w:rPr>
              <w:t xml:space="preserve">Sınıfta Davranış Değiştirme </w:t>
            </w:r>
          </w:p>
          <w:p w:rsidR="005C3A45" w:rsidRPr="00CF1B81" w:rsidRDefault="005C3A45" w:rsidP="005C3A45">
            <w:pPr>
              <w:pStyle w:val="ListeParagraf"/>
              <w:rPr>
                <w:sz w:val="22"/>
              </w:rPr>
            </w:pPr>
          </w:p>
        </w:tc>
        <w:tc>
          <w:tcPr>
            <w:tcW w:w="2590" w:type="dxa"/>
          </w:tcPr>
          <w:p w:rsidR="005C3A45" w:rsidRPr="00CF1B81" w:rsidRDefault="0083378F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Mehmet Özyürek</w:t>
            </w:r>
          </w:p>
        </w:tc>
        <w:tc>
          <w:tcPr>
            <w:tcW w:w="2016" w:type="dxa"/>
          </w:tcPr>
          <w:p w:rsidR="005C3A45" w:rsidRPr="00CF1B81" w:rsidRDefault="005C3A4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Kök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931" w:type="dxa"/>
          </w:tcPr>
          <w:p w:rsidR="00E12F85" w:rsidRPr="003D579C" w:rsidRDefault="00E12F85" w:rsidP="00AD06B4">
            <w:pPr>
              <w:rPr>
                <w:sz w:val="22"/>
              </w:rPr>
            </w:pPr>
            <w:r w:rsidRPr="003D579C">
              <w:rPr>
                <w:sz w:val="22"/>
              </w:rPr>
              <w:t xml:space="preserve">Davranış ve Öğrenme Sorunu Olan Çocukların Eğitimi </w:t>
            </w:r>
          </w:p>
        </w:tc>
        <w:tc>
          <w:tcPr>
            <w:tcW w:w="2590" w:type="dxa"/>
          </w:tcPr>
          <w:p w:rsidR="00E12F85" w:rsidRPr="003D579C" w:rsidRDefault="00E12F85" w:rsidP="00AD06B4">
            <w:pPr>
              <w:jc w:val="center"/>
              <w:rPr>
                <w:i/>
                <w:sz w:val="22"/>
              </w:rPr>
            </w:pPr>
          </w:p>
        </w:tc>
        <w:tc>
          <w:tcPr>
            <w:tcW w:w="2016" w:type="dxa"/>
          </w:tcPr>
          <w:p w:rsidR="00E12F85" w:rsidRPr="00AE2808" w:rsidRDefault="00E12F85" w:rsidP="00AD06B4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Anadolu Üniversitesi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931" w:type="dxa"/>
          </w:tcPr>
          <w:p w:rsidR="00E12F85" w:rsidRPr="003D579C" w:rsidRDefault="00E12F85" w:rsidP="00AD06B4">
            <w:pPr>
              <w:rPr>
                <w:sz w:val="22"/>
              </w:rPr>
            </w:pPr>
            <w:r w:rsidRPr="003D579C">
              <w:rPr>
                <w:sz w:val="22"/>
              </w:rPr>
              <w:t>Problem Davranışları Azaltmada Olumlu Davranışsal Destek Uygulamaları Aile ve Öğretmen Eğitimi El Kitabı</w:t>
            </w:r>
          </w:p>
          <w:p w:rsidR="00E12F85" w:rsidRPr="003D579C" w:rsidRDefault="00E12F85" w:rsidP="00AD06B4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3D579C" w:rsidRDefault="00E12F85" w:rsidP="00AD06B4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Dilek Erbaş, Şerife Yücesoy Özkan,</w:t>
            </w:r>
          </w:p>
        </w:tc>
        <w:tc>
          <w:tcPr>
            <w:tcW w:w="2016" w:type="dxa"/>
          </w:tcPr>
          <w:p w:rsidR="00E12F85" w:rsidRPr="00AE2808" w:rsidRDefault="00E12F85" w:rsidP="00AD06B4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Maya Akademi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931" w:type="dxa"/>
          </w:tcPr>
          <w:p w:rsidR="00E12F85" w:rsidRPr="00AB6CD6" w:rsidRDefault="00E12F85" w:rsidP="00AB6CD6">
            <w:pPr>
              <w:rPr>
                <w:sz w:val="22"/>
              </w:rPr>
            </w:pPr>
            <w:r w:rsidRPr="00AB6CD6">
              <w:rPr>
                <w:sz w:val="22"/>
              </w:rPr>
              <w:t>Davranış Bozukluğu Gösteren Çocukları Tanıma ve Anlama</w:t>
            </w:r>
          </w:p>
          <w:p w:rsidR="00E12F85" w:rsidRPr="00AB6CD6" w:rsidRDefault="00E12F85" w:rsidP="00AB6CD6">
            <w:pPr>
              <w:rPr>
                <w:sz w:val="22"/>
              </w:rPr>
            </w:pPr>
          </w:p>
          <w:p w:rsidR="00E12F85" w:rsidRPr="00AB6CD6" w:rsidRDefault="00E12F85" w:rsidP="00AB6CD6">
            <w:pPr>
              <w:rPr>
                <w:sz w:val="22"/>
              </w:rPr>
            </w:pPr>
          </w:p>
          <w:p w:rsidR="00E12F85" w:rsidRPr="005C3A45" w:rsidRDefault="00E12F85" w:rsidP="00AB6CD6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Semai Tuzcuoğlu - Necla Tuzcuoğlu -</w:t>
            </w:r>
          </w:p>
        </w:tc>
        <w:tc>
          <w:tcPr>
            <w:tcW w:w="2016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Morpa Kültür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3931" w:type="dxa"/>
          </w:tcPr>
          <w:p w:rsidR="00E12F85" w:rsidRPr="005C3A45" w:rsidRDefault="00E12F85" w:rsidP="00AB6CD6">
            <w:pPr>
              <w:rPr>
                <w:sz w:val="22"/>
              </w:rPr>
            </w:pPr>
            <w:r w:rsidRPr="00AB6CD6">
              <w:rPr>
                <w:sz w:val="22"/>
              </w:rPr>
              <w:t>Davranış Problemleri ve</w:t>
            </w:r>
            <w:r>
              <w:rPr>
                <w:sz w:val="22"/>
              </w:rPr>
              <w:t xml:space="preserve"> Çözüm Yolları </w:t>
            </w:r>
          </w:p>
        </w:tc>
        <w:tc>
          <w:tcPr>
            <w:tcW w:w="2590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Osman Abalı</w:t>
            </w:r>
          </w:p>
        </w:tc>
        <w:tc>
          <w:tcPr>
            <w:tcW w:w="2016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Adeda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E12F8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</w:t>
            </w:r>
          </w:p>
        </w:tc>
        <w:tc>
          <w:tcPr>
            <w:tcW w:w="3931" w:type="dxa"/>
          </w:tcPr>
          <w:p w:rsidR="00E12F85" w:rsidRPr="00AB6CD6" w:rsidRDefault="00E12F85" w:rsidP="00AB6CD6">
            <w:pPr>
              <w:rPr>
                <w:sz w:val="22"/>
              </w:rPr>
            </w:pPr>
            <w:r w:rsidRPr="00AB6CD6">
              <w:rPr>
                <w:sz w:val="22"/>
              </w:rPr>
              <w:t>Sosyal Davranış Problemi Olan Çocukların Anne Babalarına Yönelik Anne Baba Eğitim Programı</w:t>
            </w:r>
          </w:p>
        </w:tc>
        <w:tc>
          <w:tcPr>
            <w:tcW w:w="2590" w:type="dxa"/>
          </w:tcPr>
          <w:p w:rsidR="00E12F85" w:rsidRPr="00CF1B81" w:rsidRDefault="00E12F85" w:rsidP="00CF1B81">
            <w:pPr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Bernd Heubeck</w:t>
            </w:r>
            <w:r>
              <w:rPr>
                <w:i/>
                <w:sz w:val="22"/>
              </w:rPr>
              <w:t xml:space="preserve"> - </w:t>
            </w:r>
            <w:r w:rsidRPr="00CF1B81">
              <w:rPr>
                <w:i/>
                <w:sz w:val="22"/>
              </w:rPr>
              <w:t>Gerhard W. Lauth</w:t>
            </w:r>
          </w:p>
        </w:tc>
        <w:tc>
          <w:tcPr>
            <w:tcW w:w="2016" w:type="dxa"/>
          </w:tcPr>
          <w:p w:rsidR="00E12F85" w:rsidRPr="00CF1B81" w:rsidRDefault="00E12F85" w:rsidP="00AB6CD6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Kök Yayıncılık</w:t>
            </w:r>
          </w:p>
          <w:p w:rsidR="00E12F85" w:rsidRPr="00CF1B81" w:rsidRDefault="00E12F85" w:rsidP="00AB6CD6">
            <w:pPr>
              <w:rPr>
                <w:i/>
                <w:sz w:val="22"/>
              </w:rPr>
            </w:pP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</w:t>
            </w:r>
          </w:p>
        </w:tc>
        <w:tc>
          <w:tcPr>
            <w:tcW w:w="3931" w:type="dxa"/>
          </w:tcPr>
          <w:p w:rsidR="00E12F85" w:rsidRPr="00AB6CD6" w:rsidRDefault="00E12F85" w:rsidP="00AB6CD6">
            <w:pPr>
              <w:rPr>
                <w:sz w:val="22"/>
              </w:rPr>
            </w:pPr>
            <w:r w:rsidRPr="00AB6CD6">
              <w:rPr>
                <w:sz w:val="22"/>
              </w:rPr>
              <w:t>Problem Davranışları Değiştirme</w:t>
            </w:r>
          </w:p>
          <w:p w:rsidR="00E12F85" w:rsidRPr="00AB6CD6" w:rsidRDefault="00E12F85" w:rsidP="00AB6CD6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Mehmet Özyürek</w:t>
            </w:r>
          </w:p>
        </w:tc>
        <w:tc>
          <w:tcPr>
            <w:tcW w:w="2016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Kök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18</w:t>
            </w:r>
          </w:p>
        </w:tc>
        <w:tc>
          <w:tcPr>
            <w:tcW w:w="3931" w:type="dxa"/>
          </w:tcPr>
          <w:p w:rsidR="00E12F85" w:rsidRPr="00E12F85" w:rsidRDefault="00E12F85" w:rsidP="00E12F85">
            <w:pPr>
              <w:rPr>
                <w:sz w:val="22"/>
              </w:rPr>
            </w:pPr>
            <w:r w:rsidRPr="00E12F85">
              <w:rPr>
                <w:sz w:val="22"/>
              </w:rPr>
              <w:t>Özel Eğitimde Yanlışsız Öğretim Yöntemleri</w:t>
            </w:r>
          </w:p>
          <w:p w:rsidR="00E12F85" w:rsidRPr="00AB6CD6" w:rsidRDefault="00E12F85" w:rsidP="00E12F85">
            <w:pPr>
              <w:rPr>
                <w:sz w:val="22"/>
              </w:rPr>
            </w:pPr>
            <w:r w:rsidRPr="00E12F85">
              <w:rPr>
                <w:sz w:val="22"/>
              </w:rPr>
              <w:t xml:space="preserve"> </w:t>
            </w:r>
            <w:r w:rsidRPr="00E12F85">
              <w:rPr>
                <w:sz w:val="22"/>
              </w:rPr>
              <w:tab/>
            </w:r>
            <w:r w:rsidRPr="00E12F85">
              <w:rPr>
                <w:sz w:val="22"/>
              </w:rPr>
              <w:tab/>
            </w:r>
          </w:p>
        </w:tc>
        <w:tc>
          <w:tcPr>
            <w:tcW w:w="2590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E12F85">
              <w:rPr>
                <w:i/>
                <w:sz w:val="22"/>
              </w:rPr>
              <w:t>Elif Te</w:t>
            </w:r>
            <w:r>
              <w:rPr>
                <w:i/>
                <w:sz w:val="22"/>
              </w:rPr>
              <w:t>kin İftar, Gönül Kırcaali İftar</w:t>
            </w:r>
          </w:p>
        </w:tc>
        <w:tc>
          <w:tcPr>
            <w:tcW w:w="2016" w:type="dxa"/>
          </w:tcPr>
          <w:p w:rsidR="00E12F85" w:rsidRPr="00CF1B81" w:rsidRDefault="00E12F85" w:rsidP="00C958C7">
            <w:pPr>
              <w:jc w:val="center"/>
              <w:rPr>
                <w:i/>
                <w:sz w:val="22"/>
              </w:rPr>
            </w:pPr>
            <w:r w:rsidRPr="00E12F85">
              <w:rPr>
                <w:i/>
                <w:sz w:val="22"/>
              </w:rPr>
              <w:t>Vize Akademik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19</w:t>
            </w:r>
          </w:p>
        </w:tc>
        <w:tc>
          <w:tcPr>
            <w:tcW w:w="3931" w:type="dxa"/>
          </w:tcPr>
          <w:p w:rsidR="00E12F85" w:rsidRPr="00AB6CD6" w:rsidRDefault="00E12F85" w:rsidP="00AB6CD6">
            <w:pPr>
              <w:rPr>
                <w:sz w:val="22"/>
              </w:rPr>
            </w:pPr>
            <w:r w:rsidRPr="00AE2808">
              <w:rPr>
                <w:sz w:val="22"/>
              </w:rPr>
              <w:t>Otizmi Olan Çocuklara Zihin Okumayı Öğretmek</w:t>
            </w:r>
          </w:p>
        </w:tc>
        <w:tc>
          <w:tcPr>
            <w:tcW w:w="2590" w:type="dxa"/>
          </w:tcPr>
          <w:p w:rsidR="00E12F85" w:rsidRPr="00AE2808" w:rsidRDefault="00E12F85" w:rsidP="00AE2808">
            <w:pPr>
              <w:jc w:val="center"/>
              <w:rPr>
                <w:i/>
                <w:sz w:val="22"/>
              </w:rPr>
            </w:pPr>
            <w:r w:rsidRPr="00AE2808">
              <w:rPr>
                <w:i/>
                <w:sz w:val="22"/>
              </w:rPr>
              <w:t xml:space="preserve">Patricia Howlin,Simon Baron-Cohen,Julie HadwinNOBEL </w:t>
            </w: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AE2808">
              <w:rPr>
                <w:i/>
                <w:sz w:val="22"/>
              </w:rPr>
              <w:t>AKADEMİK YAYINCILIK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  <w:tc>
          <w:tcPr>
            <w:tcW w:w="3931" w:type="dxa"/>
          </w:tcPr>
          <w:p w:rsidR="00E12F85" w:rsidRPr="009A570F" w:rsidRDefault="00E12F85" w:rsidP="009A570F">
            <w:pPr>
              <w:rPr>
                <w:sz w:val="22"/>
              </w:rPr>
            </w:pPr>
            <w:r w:rsidRPr="009A570F">
              <w:rPr>
                <w:sz w:val="22"/>
              </w:rPr>
              <w:t xml:space="preserve">Zihin Yetersizliği ve Otizm Spektrum Bozukluğu </w:t>
            </w:r>
          </w:p>
          <w:p w:rsidR="00E12F85" w:rsidRPr="00AE2808" w:rsidRDefault="00E12F85" w:rsidP="009A570F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AE2808" w:rsidRDefault="00E12F85" w:rsidP="00AE2808">
            <w:pPr>
              <w:jc w:val="center"/>
              <w:rPr>
                <w:i/>
                <w:sz w:val="22"/>
              </w:rPr>
            </w:pPr>
            <w:r w:rsidRPr="00E12F85">
              <w:rPr>
                <w:i/>
                <w:sz w:val="22"/>
              </w:rPr>
              <w:t>Kollektif</w:t>
            </w: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E12F85">
              <w:rPr>
                <w:i/>
                <w:sz w:val="22"/>
              </w:rPr>
              <w:t>Pegem Akademi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21</w:t>
            </w:r>
          </w:p>
        </w:tc>
        <w:tc>
          <w:tcPr>
            <w:tcW w:w="3931" w:type="dxa"/>
          </w:tcPr>
          <w:p w:rsidR="00E12F85" w:rsidRPr="00AE2808" w:rsidRDefault="00E12F85" w:rsidP="00AB6CD6">
            <w:pPr>
              <w:rPr>
                <w:sz w:val="22"/>
              </w:rPr>
            </w:pPr>
            <w:r w:rsidRPr="009A570F">
              <w:rPr>
                <w:sz w:val="22"/>
              </w:rPr>
              <w:t>Bebeklikten Erişkinliğe Otizm-Aileler İçin Klavuz</w:t>
            </w:r>
          </w:p>
        </w:tc>
        <w:tc>
          <w:tcPr>
            <w:tcW w:w="2590" w:type="dxa"/>
          </w:tcPr>
          <w:p w:rsidR="00E12F85" w:rsidRPr="009A570F" w:rsidRDefault="00E12F85" w:rsidP="009A570F">
            <w:pPr>
              <w:jc w:val="center"/>
              <w:rPr>
                <w:i/>
                <w:sz w:val="22"/>
              </w:rPr>
            </w:pPr>
            <w:r w:rsidRPr="009A570F">
              <w:rPr>
                <w:i/>
                <w:sz w:val="22"/>
              </w:rPr>
              <w:t>Nahit Motavalli Mukaddes</w:t>
            </w:r>
          </w:p>
          <w:p w:rsidR="00E12F85" w:rsidRPr="00AE2808" w:rsidRDefault="00E12F85" w:rsidP="003D579C">
            <w:pPr>
              <w:jc w:val="center"/>
              <w:rPr>
                <w:i/>
                <w:sz w:val="22"/>
              </w:rPr>
            </w:pP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Nobel Tıp Kitabevleri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22</w:t>
            </w:r>
          </w:p>
        </w:tc>
        <w:tc>
          <w:tcPr>
            <w:tcW w:w="3931" w:type="dxa"/>
          </w:tcPr>
          <w:p w:rsidR="00E12F85" w:rsidRPr="009A570F" w:rsidRDefault="00E12F85" w:rsidP="009A570F">
            <w:pPr>
              <w:rPr>
                <w:sz w:val="22"/>
              </w:rPr>
            </w:pPr>
            <w:r w:rsidRPr="009A570F">
              <w:rPr>
                <w:sz w:val="22"/>
              </w:rPr>
              <w:t>Otizm Spektrum Bozuklukları Tanı ve Takip</w:t>
            </w:r>
          </w:p>
          <w:p w:rsidR="00E12F85" w:rsidRPr="00AE2808" w:rsidRDefault="00E12F85" w:rsidP="009A570F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AE2808" w:rsidRDefault="00E12F85" w:rsidP="003D579C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Prof. Dr. Nahit Motavalli Mukaddes</w:t>
            </w: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NOBEL TIP KİTABEVLERİ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</w:t>
            </w:r>
          </w:p>
        </w:tc>
        <w:tc>
          <w:tcPr>
            <w:tcW w:w="3931" w:type="dxa"/>
          </w:tcPr>
          <w:p w:rsidR="00E12F85" w:rsidRPr="009A570F" w:rsidRDefault="00E12F85" w:rsidP="009A570F">
            <w:pPr>
              <w:rPr>
                <w:sz w:val="22"/>
              </w:rPr>
            </w:pPr>
            <w:r w:rsidRPr="009A570F">
              <w:rPr>
                <w:sz w:val="22"/>
              </w:rPr>
              <w:t>Otizm Spektrum Bozukluğu Olan Çocuklar ve Eğitimleri</w:t>
            </w:r>
          </w:p>
          <w:p w:rsidR="00E12F85" w:rsidRPr="009A570F" w:rsidRDefault="00E12F85" w:rsidP="003D579C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3D579C" w:rsidRDefault="00E12F85" w:rsidP="003D579C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Editör</w:t>
            </w:r>
            <w:r>
              <w:rPr>
                <w:i/>
                <w:sz w:val="22"/>
              </w:rPr>
              <w:t>:</w:t>
            </w:r>
            <w:r w:rsidRPr="003D579C">
              <w:rPr>
                <w:i/>
                <w:sz w:val="22"/>
              </w:rPr>
              <w:t xml:space="preserve"> Elif Tekin İftar, </w:t>
            </w:r>
          </w:p>
          <w:p w:rsidR="00E12F85" w:rsidRPr="00AE2808" w:rsidRDefault="00E12F85" w:rsidP="003D579C">
            <w:pPr>
              <w:jc w:val="center"/>
              <w:rPr>
                <w:i/>
                <w:sz w:val="22"/>
              </w:rPr>
            </w:pP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Yayınevi: Vize Akademik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</w:t>
            </w:r>
          </w:p>
        </w:tc>
        <w:tc>
          <w:tcPr>
            <w:tcW w:w="3931" w:type="dxa"/>
          </w:tcPr>
          <w:p w:rsidR="00E12F85" w:rsidRPr="005C3A45" w:rsidRDefault="00E12F85" w:rsidP="00AD06B4">
            <w:pPr>
              <w:rPr>
                <w:sz w:val="22"/>
              </w:rPr>
            </w:pPr>
            <w:r w:rsidRPr="005C3A45">
              <w:rPr>
                <w:sz w:val="22"/>
              </w:rPr>
              <w:t xml:space="preserve">Otizmde Derinlemesine Oyunla Tedavi </w:t>
            </w:r>
          </w:p>
          <w:p w:rsidR="00E12F85" w:rsidRPr="005C3A45" w:rsidRDefault="00E12F85" w:rsidP="00AD06B4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Default="00E12F85" w:rsidP="00AD06B4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STANLEY GREENSPAN</w:t>
            </w:r>
          </w:p>
        </w:tc>
        <w:tc>
          <w:tcPr>
            <w:tcW w:w="2016" w:type="dxa"/>
          </w:tcPr>
          <w:p w:rsidR="00E12F85" w:rsidRDefault="00E12F85" w:rsidP="00AD06B4">
            <w:pPr>
              <w:jc w:val="center"/>
              <w:rPr>
                <w:b/>
                <w:i/>
                <w:sz w:val="22"/>
              </w:rPr>
            </w:pPr>
            <w:r w:rsidRPr="00E12F85">
              <w:rPr>
                <w:b/>
                <w:i/>
                <w:sz w:val="22"/>
              </w:rPr>
              <w:t>Özgür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</w:t>
            </w:r>
          </w:p>
        </w:tc>
        <w:tc>
          <w:tcPr>
            <w:tcW w:w="3931" w:type="dxa"/>
          </w:tcPr>
          <w:p w:rsidR="00E12F85" w:rsidRDefault="00E12F85" w:rsidP="003D579C">
            <w:pPr>
              <w:rPr>
                <w:sz w:val="22"/>
              </w:rPr>
            </w:pPr>
            <w:r w:rsidRPr="003D579C">
              <w:rPr>
                <w:sz w:val="22"/>
              </w:rPr>
              <w:t>Otizm Spektrum Bozukluğu Aile Bilgilendirme Rehberi</w:t>
            </w:r>
          </w:p>
          <w:p w:rsidR="00E12F85" w:rsidRPr="003D579C" w:rsidRDefault="00E12F85" w:rsidP="003D579C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3D579C" w:rsidRDefault="00E12F85" w:rsidP="003D579C">
            <w:pPr>
              <w:jc w:val="center"/>
              <w:rPr>
                <w:i/>
                <w:sz w:val="22"/>
              </w:rPr>
            </w:pPr>
          </w:p>
        </w:tc>
        <w:tc>
          <w:tcPr>
            <w:tcW w:w="2016" w:type="dxa"/>
          </w:tcPr>
          <w:p w:rsidR="00E12F85" w:rsidRPr="00AE2808" w:rsidRDefault="00E12F85" w:rsidP="00C958C7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Aile ve Sosyal Politikalar Bakanlığı, Engelli ve Yaşlı Hizmetleri Genel Müdürlüğü Yayınları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26</w:t>
            </w:r>
          </w:p>
        </w:tc>
        <w:tc>
          <w:tcPr>
            <w:tcW w:w="3931" w:type="dxa"/>
          </w:tcPr>
          <w:p w:rsidR="00E12F85" w:rsidRPr="00AE2808" w:rsidRDefault="00E12F85" w:rsidP="00AD06B4">
            <w:pPr>
              <w:rPr>
                <w:szCs w:val="24"/>
              </w:rPr>
            </w:pPr>
            <w:r w:rsidRPr="00E12F85">
              <w:rPr>
                <w:sz w:val="22"/>
              </w:rPr>
              <w:t>Resimlerle Düşünmek</w:t>
            </w:r>
            <w:r w:rsidRPr="00AE2808">
              <w:rPr>
                <w:rFonts w:eastAsia="Times New Roman"/>
                <w:bCs/>
                <w:color w:val="484848"/>
                <w:kern w:val="36"/>
                <w:szCs w:val="24"/>
                <w:lang w:eastAsia="tr-TR"/>
              </w:rPr>
              <w:t xml:space="preserve"> </w:t>
            </w:r>
          </w:p>
        </w:tc>
        <w:tc>
          <w:tcPr>
            <w:tcW w:w="2590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Temple Grandin</w:t>
            </w:r>
          </w:p>
        </w:tc>
        <w:tc>
          <w:tcPr>
            <w:tcW w:w="2016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Tohum Otizm Vakfı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</w:t>
            </w:r>
          </w:p>
        </w:tc>
        <w:tc>
          <w:tcPr>
            <w:tcW w:w="3931" w:type="dxa"/>
          </w:tcPr>
          <w:p w:rsidR="00E12F85" w:rsidRPr="005C3A45" w:rsidRDefault="00E12F85" w:rsidP="00AD06B4">
            <w:pPr>
              <w:rPr>
                <w:sz w:val="22"/>
              </w:rPr>
            </w:pPr>
            <w:r w:rsidRPr="005C3A45">
              <w:rPr>
                <w:sz w:val="22"/>
              </w:rPr>
              <w:t>Otizmli Çocukların Eğitiminde Etkinlik Çizelgelerinin Kullanımı</w:t>
            </w:r>
          </w:p>
          <w:p w:rsidR="00E12F85" w:rsidRPr="005C3A45" w:rsidRDefault="00E12F85" w:rsidP="00AD06B4">
            <w:pPr>
              <w:rPr>
                <w:sz w:val="22"/>
              </w:rPr>
            </w:pPr>
          </w:p>
        </w:tc>
        <w:tc>
          <w:tcPr>
            <w:tcW w:w="2590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Lynn E. McClannahan,Patricia J. Krantz</w:t>
            </w:r>
          </w:p>
        </w:tc>
        <w:tc>
          <w:tcPr>
            <w:tcW w:w="2016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sz w:val="22"/>
              </w:rPr>
              <w:t>SİSTEM YAYINCILIK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28</w:t>
            </w:r>
          </w:p>
        </w:tc>
        <w:tc>
          <w:tcPr>
            <w:tcW w:w="3931" w:type="dxa"/>
          </w:tcPr>
          <w:p w:rsidR="00E12F85" w:rsidRPr="005C3A45" w:rsidRDefault="00E12F85" w:rsidP="00AD06B4">
            <w:pPr>
              <w:rPr>
                <w:sz w:val="22"/>
              </w:rPr>
            </w:pPr>
            <w:r w:rsidRPr="005C3A45">
              <w:rPr>
                <w:sz w:val="22"/>
              </w:rPr>
              <w:t>Otizmli Çocuklara Konuşma Becerilerinin Öğretimi</w:t>
            </w:r>
          </w:p>
        </w:tc>
        <w:tc>
          <w:tcPr>
            <w:tcW w:w="2590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>Lynn E. Mcclannahan, Patricia J. Krantz</w:t>
            </w:r>
          </w:p>
        </w:tc>
        <w:tc>
          <w:tcPr>
            <w:tcW w:w="2016" w:type="dxa"/>
          </w:tcPr>
          <w:p w:rsidR="00E12F85" w:rsidRPr="00CF1B81" w:rsidRDefault="00E12F85" w:rsidP="00AD06B4">
            <w:pPr>
              <w:jc w:val="center"/>
              <w:rPr>
                <w:i/>
                <w:sz w:val="22"/>
              </w:rPr>
            </w:pPr>
            <w:r w:rsidRPr="00CF1B81">
              <w:rPr>
                <w:i/>
                <w:sz w:val="22"/>
              </w:rPr>
              <w:tab/>
              <w:t>Sistem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29</w:t>
            </w:r>
          </w:p>
        </w:tc>
        <w:tc>
          <w:tcPr>
            <w:tcW w:w="3931" w:type="dxa"/>
          </w:tcPr>
          <w:p w:rsidR="00E12F85" w:rsidRPr="00CF1B81" w:rsidRDefault="00E12F85" w:rsidP="00AD06B4">
            <w:pPr>
              <w:rPr>
                <w:sz w:val="22"/>
              </w:rPr>
            </w:pPr>
            <w:r w:rsidRPr="00CF1B81">
              <w:rPr>
                <w:sz w:val="22"/>
              </w:rPr>
              <w:t xml:space="preserve">Özel Eğitime İhtiyaç Duyan Çocuklarda Cinsel Eğitim Uygulamaları </w:t>
            </w:r>
          </w:p>
          <w:p w:rsidR="00E12F85" w:rsidRPr="00CF1B81" w:rsidRDefault="00E12F85" w:rsidP="00AD06B4">
            <w:pPr>
              <w:ind w:left="360"/>
              <w:rPr>
                <w:sz w:val="22"/>
              </w:rPr>
            </w:pPr>
          </w:p>
        </w:tc>
        <w:tc>
          <w:tcPr>
            <w:tcW w:w="2590" w:type="dxa"/>
          </w:tcPr>
          <w:p w:rsidR="00E12F85" w:rsidRDefault="00E12F85" w:rsidP="00AD06B4">
            <w:pPr>
              <w:jc w:val="center"/>
              <w:rPr>
                <w:b/>
                <w:i/>
                <w:sz w:val="22"/>
              </w:rPr>
            </w:pPr>
            <w:r>
              <w:rPr>
                <w:sz w:val="22"/>
              </w:rPr>
              <w:t>Salih Çakmak- Sibel Çakmak</w:t>
            </w:r>
          </w:p>
        </w:tc>
        <w:tc>
          <w:tcPr>
            <w:tcW w:w="2016" w:type="dxa"/>
          </w:tcPr>
          <w:p w:rsidR="00E12F85" w:rsidRDefault="00E12F85" w:rsidP="00AD06B4">
            <w:pPr>
              <w:jc w:val="center"/>
              <w:rPr>
                <w:b/>
                <w:i/>
                <w:sz w:val="22"/>
              </w:rPr>
            </w:pPr>
            <w:r w:rsidRPr="00BF62BC">
              <w:rPr>
                <w:sz w:val="22"/>
              </w:rPr>
              <w:t>Vize yayıncılık</w:t>
            </w:r>
          </w:p>
        </w:tc>
      </w:tr>
      <w:tr w:rsidR="00E12F85" w:rsidTr="00AB6CD6">
        <w:tc>
          <w:tcPr>
            <w:tcW w:w="675" w:type="dxa"/>
          </w:tcPr>
          <w:p w:rsidR="00E12F85" w:rsidRDefault="00E12F85" w:rsidP="00C958C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30</w:t>
            </w:r>
          </w:p>
        </w:tc>
        <w:tc>
          <w:tcPr>
            <w:tcW w:w="3931" w:type="dxa"/>
          </w:tcPr>
          <w:p w:rsidR="00E12F85" w:rsidRPr="003D579C" w:rsidRDefault="00E12F85" w:rsidP="00AD06B4">
            <w:pPr>
              <w:rPr>
                <w:sz w:val="22"/>
              </w:rPr>
            </w:pPr>
            <w:r w:rsidRPr="003D579C">
              <w:rPr>
                <w:sz w:val="22"/>
              </w:rPr>
              <w:t>Down Sendromlu Çocuklara Bedenlerini, Sınırlarını ve Cinselliği Öğretmek</w:t>
            </w:r>
          </w:p>
        </w:tc>
        <w:tc>
          <w:tcPr>
            <w:tcW w:w="2590" w:type="dxa"/>
          </w:tcPr>
          <w:p w:rsidR="00E12F85" w:rsidRPr="003D579C" w:rsidRDefault="00E12F85" w:rsidP="00AD06B4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Terri Couwenhoven</w:t>
            </w:r>
          </w:p>
          <w:p w:rsidR="00E12F85" w:rsidRPr="00AE2808" w:rsidRDefault="00E12F85" w:rsidP="00AD06B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Çevirmen: Funda Sezer</w:t>
            </w:r>
          </w:p>
        </w:tc>
        <w:tc>
          <w:tcPr>
            <w:tcW w:w="2016" w:type="dxa"/>
          </w:tcPr>
          <w:p w:rsidR="00E12F85" w:rsidRPr="00AE2808" w:rsidRDefault="00E12F85" w:rsidP="00AD06B4">
            <w:pPr>
              <w:jc w:val="center"/>
              <w:rPr>
                <w:i/>
                <w:sz w:val="22"/>
              </w:rPr>
            </w:pPr>
            <w:r w:rsidRPr="003D579C">
              <w:rPr>
                <w:i/>
                <w:sz w:val="22"/>
              </w:rPr>
              <w:t>Down Sendromu Derneği</w:t>
            </w:r>
          </w:p>
        </w:tc>
      </w:tr>
    </w:tbl>
    <w:p w:rsidR="005C3A45" w:rsidRPr="00C958C7" w:rsidRDefault="005C3A45" w:rsidP="00C958C7">
      <w:pPr>
        <w:jc w:val="center"/>
        <w:rPr>
          <w:b/>
          <w:i/>
          <w:sz w:val="22"/>
        </w:rPr>
      </w:pPr>
    </w:p>
    <w:sectPr w:rsidR="005C3A45" w:rsidRPr="00C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2368"/>
    <w:multiLevelType w:val="hybridMultilevel"/>
    <w:tmpl w:val="B616F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881"/>
    <w:multiLevelType w:val="hybridMultilevel"/>
    <w:tmpl w:val="4544B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5A81"/>
    <w:multiLevelType w:val="hybridMultilevel"/>
    <w:tmpl w:val="4E2C3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67"/>
    <w:rsid w:val="00037866"/>
    <w:rsid w:val="00084DC7"/>
    <w:rsid w:val="001C1667"/>
    <w:rsid w:val="002F5191"/>
    <w:rsid w:val="003948E6"/>
    <w:rsid w:val="003D579C"/>
    <w:rsid w:val="004F3D32"/>
    <w:rsid w:val="005806B9"/>
    <w:rsid w:val="005815D7"/>
    <w:rsid w:val="005960BF"/>
    <w:rsid w:val="005C3A45"/>
    <w:rsid w:val="006E70B5"/>
    <w:rsid w:val="0083378F"/>
    <w:rsid w:val="00886B17"/>
    <w:rsid w:val="009A16DF"/>
    <w:rsid w:val="009A570F"/>
    <w:rsid w:val="00AB6CD6"/>
    <w:rsid w:val="00AE2808"/>
    <w:rsid w:val="00B07EF0"/>
    <w:rsid w:val="00BD5BD8"/>
    <w:rsid w:val="00BF62BC"/>
    <w:rsid w:val="00C958C7"/>
    <w:rsid w:val="00CF1B81"/>
    <w:rsid w:val="00D377C9"/>
    <w:rsid w:val="00E12F85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6E9C-D234-814F-BAFE-9A7CAFC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E70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70B5"/>
    <w:rPr>
      <w:rFonts w:eastAsia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F62BC"/>
    <w:pPr>
      <w:ind w:left="720"/>
      <w:contextualSpacing/>
    </w:pPr>
  </w:style>
  <w:style w:type="table" w:styleId="TabloKlavuzu">
    <w:name w:val="Table Grid"/>
    <w:basedOn w:val="NormalTablo"/>
    <w:uiPriority w:val="59"/>
    <w:rsid w:val="005C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tayibebadir@gmail.com</cp:lastModifiedBy>
  <cp:revision>2</cp:revision>
  <dcterms:created xsi:type="dcterms:W3CDTF">2020-09-14T19:23:00Z</dcterms:created>
  <dcterms:modified xsi:type="dcterms:W3CDTF">2020-09-14T19:23:00Z</dcterms:modified>
</cp:coreProperties>
</file>